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C6" w:rsidRPr="004743AA" w:rsidRDefault="004743AA" w:rsidP="004743AA">
      <w:pPr>
        <w:spacing w:after="0" w:line="240" w:lineRule="auto"/>
        <w:jc w:val="center"/>
        <w:rPr>
          <w:rFonts w:ascii="Berlin Sans FB Demi" w:hAnsi="Berlin Sans FB Demi" w:cs="Times New Roman"/>
          <w:b/>
          <w:sz w:val="36"/>
        </w:rPr>
      </w:pPr>
      <w:r w:rsidRPr="004743AA">
        <w:rPr>
          <w:rFonts w:ascii="Berlin Sans FB Demi" w:hAnsi="Berlin Sans FB Demi" w:cs="Times New Roman"/>
          <w:b/>
          <w:sz w:val="36"/>
        </w:rPr>
        <w:t>Memoir</w:t>
      </w:r>
      <w:r w:rsidR="00A22FA2">
        <w:rPr>
          <w:rFonts w:ascii="Berlin Sans FB Demi" w:hAnsi="Berlin Sans FB Demi" w:cs="Times New Roman"/>
          <w:b/>
          <w:sz w:val="36"/>
        </w:rPr>
        <w:t xml:space="preserve"> (2</w:t>
      </w:r>
      <w:r>
        <w:rPr>
          <w:rFonts w:ascii="Berlin Sans FB Demi" w:hAnsi="Berlin Sans FB Demi" w:cs="Times New Roman"/>
          <w:b/>
          <w:sz w:val="36"/>
        </w:rPr>
        <w:t>00 Points)</w:t>
      </w:r>
    </w:p>
    <w:p w:rsidR="004743AA" w:rsidRPr="004743AA" w:rsidRDefault="004743AA" w:rsidP="004743AA">
      <w:pPr>
        <w:spacing w:after="0" w:line="240" w:lineRule="auto"/>
        <w:jc w:val="center"/>
        <w:rPr>
          <w:rFonts w:ascii="Times New Roman" w:hAnsi="Times New Roman" w:cs="Times New Roman"/>
          <w:b/>
          <w:i/>
          <w:sz w:val="24"/>
        </w:rPr>
      </w:pPr>
      <w:r w:rsidRPr="004743AA">
        <w:rPr>
          <w:rFonts w:ascii="Times New Roman" w:hAnsi="Times New Roman" w:cs="Times New Roman"/>
          <w:b/>
          <w:i/>
          <w:sz w:val="24"/>
        </w:rPr>
        <w:t>The past is never dead.  It’s not even past.  – William Faulkner</w:t>
      </w:r>
    </w:p>
    <w:p w:rsidR="004743AA" w:rsidRPr="004743AA" w:rsidRDefault="004743AA" w:rsidP="004743AA">
      <w:pPr>
        <w:spacing w:after="0" w:line="240" w:lineRule="auto"/>
        <w:jc w:val="center"/>
        <w:rPr>
          <w:rFonts w:ascii="Times New Roman" w:hAnsi="Times New Roman" w:cs="Times New Roman"/>
        </w:rPr>
      </w:pPr>
    </w:p>
    <w:p w:rsidR="004743AA" w:rsidRPr="004743AA" w:rsidRDefault="004743AA" w:rsidP="004743AA">
      <w:pPr>
        <w:jc w:val="center"/>
        <w:rPr>
          <w:rFonts w:ascii="Times New Roman" w:hAnsi="Times New Roman" w:cs="Times New Roman"/>
          <w:sz w:val="24"/>
        </w:rPr>
      </w:pPr>
      <w:r w:rsidRPr="004743AA">
        <w:rPr>
          <w:rFonts w:ascii="Times New Roman" w:hAnsi="Times New Roman" w:cs="Times New Roman"/>
          <w:i/>
          <w:iCs/>
          <w:sz w:val="24"/>
        </w:rPr>
        <w:t>Sometimes the memory of an object, a person, or a place has a story connected to it that really shows why the memory of it matters.</w:t>
      </w:r>
    </w:p>
    <w:p w:rsidR="004743AA" w:rsidRPr="004743AA" w:rsidRDefault="004743AA" w:rsidP="004743AA">
      <w:pPr>
        <w:rPr>
          <w:rFonts w:ascii="Times New Roman" w:hAnsi="Times New Roman" w:cs="Times New Roman"/>
          <w:sz w:val="24"/>
        </w:rPr>
      </w:pPr>
      <w:r w:rsidRPr="004743AA">
        <w:rPr>
          <w:rFonts w:ascii="Times New Roman" w:hAnsi="Times New Roman" w:cs="Times New Roman"/>
          <w:b/>
          <w:sz w:val="24"/>
        </w:rPr>
        <w:t>A memoir is:</w:t>
      </w:r>
      <w:r w:rsidRPr="004743AA">
        <w:rPr>
          <w:rFonts w:ascii="Times New Roman" w:hAnsi="Times New Roman" w:cs="Times New Roman"/>
          <w:sz w:val="24"/>
        </w:rPr>
        <w:t xml:space="preserve"> a piece of literary nonfiction, </w:t>
      </w:r>
      <w:r w:rsidRPr="004743AA">
        <w:rPr>
          <w:rFonts w:ascii="Times New Roman" w:hAnsi="Times New Roman" w:cs="Times New Roman"/>
          <w:i/>
          <w:iCs/>
          <w:sz w:val="24"/>
        </w:rPr>
        <w:t xml:space="preserve">based </w:t>
      </w:r>
      <w:r w:rsidRPr="004743AA">
        <w:rPr>
          <w:rFonts w:ascii="Times New Roman" w:hAnsi="Times New Roman" w:cs="Times New Roman"/>
          <w:sz w:val="24"/>
        </w:rPr>
        <w:t xml:space="preserve">in truth, where a writer reflects on an experience in his or her life. Indeed, what distinguishes memoir from personal narrative is the experience factor: ideas are purposefully arranged around the result of this experience rather than a chronology of events. </w:t>
      </w:r>
    </w:p>
    <w:p w:rsidR="004743AA" w:rsidRPr="004743AA" w:rsidRDefault="004743AA" w:rsidP="004743AA">
      <w:pPr>
        <w:pStyle w:val="ListParagraph"/>
        <w:numPr>
          <w:ilvl w:val="0"/>
          <w:numId w:val="1"/>
        </w:numPr>
        <w:rPr>
          <w:rFonts w:ascii="Times New Roman" w:hAnsi="Times New Roman"/>
          <w:sz w:val="24"/>
        </w:rPr>
      </w:pPr>
      <w:r w:rsidRPr="004743AA">
        <w:rPr>
          <w:rFonts w:ascii="Times New Roman" w:hAnsi="Times New Roman"/>
          <w:sz w:val="24"/>
        </w:rPr>
        <w:t xml:space="preserve">Writers usually communicate their memoirs from the first person point of view, told in past tense. They strategically organize events, details, ideas, and reflections or observations to influence the audience’s emotions and understanding of an implicit or explicit theme. </w:t>
      </w:r>
    </w:p>
    <w:p w:rsidR="004743AA" w:rsidRPr="004743AA" w:rsidRDefault="004743AA" w:rsidP="004743AA">
      <w:pPr>
        <w:pStyle w:val="ListParagraph"/>
        <w:numPr>
          <w:ilvl w:val="0"/>
          <w:numId w:val="1"/>
        </w:numPr>
        <w:rPr>
          <w:rFonts w:ascii="Times New Roman" w:hAnsi="Times New Roman"/>
          <w:sz w:val="24"/>
        </w:rPr>
      </w:pPr>
      <w:r w:rsidRPr="004743AA">
        <w:rPr>
          <w:rFonts w:ascii="Times New Roman" w:hAnsi="Times New Roman"/>
          <w:sz w:val="24"/>
        </w:rPr>
        <w:t xml:space="preserve">They use stylistic devices such as sensory imagery, archetypes, irony, symbolism, parody, and satire to support the presentation of this theme. Notably, memoirists rely upon precise diction and sentence structure to craft tone, helping to isolate a moment that’s interesting and reveals something about the universal human condition. </w:t>
      </w:r>
    </w:p>
    <w:p w:rsidR="004743AA" w:rsidRPr="004743AA" w:rsidRDefault="004743AA" w:rsidP="004743AA">
      <w:pPr>
        <w:pStyle w:val="ListParagraph"/>
        <w:numPr>
          <w:ilvl w:val="0"/>
          <w:numId w:val="1"/>
        </w:numPr>
        <w:rPr>
          <w:rFonts w:ascii="Times New Roman" w:hAnsi="Times New Roman"/>
          <w:sz w:val="24"/>
        </w:rPr>
      </w:pPr>
      <w:r w:rsidRPr="004743AA">
        <w:rPr>
          <w:rFonts w:ascii="Times New Roman" w:hAnsi="Times New Roman"/>
          <w:sz w:val="24"/>
        </w:rPr>
        <w:t>Memoirs are usually multi-model pieces, weaving narrative and exposition. Some memoirs contain elements of research integrated into the writer’s experience; some offer a series of events gathered around a theme, rather than one experience. And, some memoir pieces stem from the memory of an object, person, place, or time in l</w:t>
      </w:r>
      <w:r w:rsidR="00A22FA2">
        <w:rPr>
          <w:rFonts w:ascii="Times New Roman" w:hAnsi="Times New Roman"/>
          <w:sz w:val="24"/>
        </w:rPr>
        <w:t>ife that needs to be ―explained</w:t>
      </w:r>
      <w:r w:rsidRPr="004743AA">
        <w:rPr>
          <w:rFonts w:ascii="Times New Roman" w:hAnsi="Times New Roman"/>
          <w:sz w:val="24"/>
        </w:rPr>
        <w:t xml:space="preserve"> more than told.</w:t>
      </w:r>
    </w:p>
    <w:p w:rsidR="004743AA" w:rsidRPr="004743AA" w:rsidRDefault="004743AA" w:rsidP="004743AA">
      <w:pPr>
        <w:spacing w:after="0" w:line="240" w:lineRule="auto"/>
        <w:rPr>
          <w:rFonts w:ascii="Times New Roman" w:hAnsi="Times New Roman" w:cs="Times New Roman"/>
          <w:iCs/>
          <w:sz w:val="24"/>
        </w:rPr>
      </w:pPr>
      <w:r w:rsidRPr="004743AA">
        <w:rPr>
          <w:rFonts w:ascii="Times New Roman" w:hAnsi="Times New Roman" w:cs="Times New Roman"/>
          <w:bCs/>
          <w:color w:val="000000"/>
          <w:sz w:val="24"/>
        </w:rPr>
        <w:t xml:space="preserve">For your final written piece of the semester, you are going to write an original memoir. We have spent the past couple weeks examining moments from our lives through various journal prompts.  For your convenience, here </w:t>
      </w:r>
      <w:r w:rsidR="00A22FA2">
        <w:rPr>
          <w:rFonts w:ascii="Times New Roman" w:hAnsi="Times New Roman" w:cs="Times New Roman"/>
          <w:bCs/>
          <w:color w:val="000000"/>
          <w:sz w:val="24"/>
        </w:rPr>
        <w:t xml:space="preserve">are </w:t>
      </w:r>
      <w:bookmarkStart w:id="0" w:name="_GoBack"/>
      <w:bookmarkEnd w:id="0"/>
      <w:r w:rsidRPr="004743AA">
        <w:rPr>
          <w:rFonts w:ascii="Times New Roman" w:hAnsi="Times New Roman" w:cs="Times New Roman"/>
          <w:bCs/>
          <w:color w:val="000000"/>
          <w:sz w:val="24"/>
        </w:rPr>
        <w:t>some moments for you to consider as the focus for your piece:</w:t>
      </w:r>
    </w:p>
    <w:p w:rsidR="004743AA" w:rsidRPr="004743AA" w:rsidRDefault="004743AA" w:rsidP="004743AA">
      <w:pPr>
        <w:spacing w:after="0" w:line="240" w:lineRule="auto"/>
        <w:rPr>
          <w:rFonts w:ascii="Times New Roman" w:hAnsi="Times New Roman" w:cs="Times New Roman"/>
          <w:iCs/>
          <w:sz w:val="24"/>
        </w:rPr>
      </w:pPr>
    </w:p>
    <w:p w:rsidR="004743AA" w:rsidRPr="004743AA" w:rsidRDefault="004743AA" w:rsidP="004743AA">
      <w:pPr>
        <w:pStyle w:val="ListParagraph"/>
        <w:numPr>
          <w:ilvl w:val="0"/>
          <w:numId w:val="3"/>
        </w:numPr>
        <w:spacing w:after="0" w:line="240" w:lineRule="auto"/>
        <w:rPr>
          <w:rFonts w:ascii="Times New Roman" w:hAnsi="Times New Roman"/>
          <w:i/>
          <w:sz w:val="24"/>
        </w:rPr>
      </w:pPr>
      <w:r w:rsidRPr="004743AA">
        <w:rPr>
          <w:rFonts w:ascii="Times New Roman" w:hAnsi="Times New Roman"/>
          <w:i/>
          <w:sz w:val="24"/>
        </w:rPr>
        <w:t>Your earliest memory</w:t>
      </w:r>
    </w:p>
    <w:p w:rsidR="004743AA" w:rsidRPr="004743AA" w:rsidRDefault="004743AA" w:rsidP="004743AA">
      <w:pPr>
        <w:pStyle w:val="ListParagraph"/>
        <w:numPr>
          <w:ilvl w:val="0"/>
          <w:numId w:val="3"/>
        </w:numPr>
        <w:spacing w:after="0" w:line="240" w:lineRule="auto"/>
        <w:rPr>
          <w:rFonts w:ascii="Times New Roman" w:hAnsi="Times New Roman"/>
          <w:i/>
          <w:sz w:val="24"/>
        </w:rPr>
      </w:pPr>
      <w:r w:rsidRPr="004743AA">
        <w:rPr>
          <w:rFonts w:ascii="Times New Roman" w:hAnsi="Times New Roman"/>
          <w:i/>
          <w:sz w:val="24"/>
        </w:rPr>
        <w:t>Your most embarrassing moment / memory</w:t>
      </w:r>
    </w:p>
    <w:p w:rsidR="004743AA" w:rsidRPr="004743AA" w:rsidRDefault="004743AA" w:rsidP="004743AA">
      <w:pPr>
        <w:pStyle w:val="ListParagraph"/>
        <w:numPr>
          <w:ilvl w:val="0"/>
          <w:numId w:val="3"/>
        </w:numPr>
        <w:spacing w:after="0" w:line="240" w:lineRule="auto"/>
        <w:rPr>
          <w:rFonts w:ascii="Times New Roman" w:hAnsi="Times New Roman"/>
          <w:i/>
          <w:sz w:val="24"/>
        </w:rPr>
      </w:pPr>
      <w:r w:rsidRPr="004743AA">
        <w:rPr>
          <w:rFonts w:ascii="Times New Roman" w:hAnsi="Times New Roman"/>
          <w:i/>
          <w:sz w:val="24"/>
        </w:rPr>
        <w:t>Your first day of school memory</w:t>
      </w:r>
    </w:p>
    <w:p w:rsidR="004743AA" w:rsidRPr="004743AA" w:rsidRDefault="004743AA" w:rsidP="004743AA">
      <w:pPr>
        <w:pStyle w:val="ListParagraph"/>
        <w:numPr>
          <w:ilvl w:val="0"/>
          <w:numId w:val="3"/>
        </w:numPr>
        <w:spacing w:after="0" w:line="240" w:lineRule="auto"/>
        <w:rPr>
          <w:rFonts w:ascii="Times New Roman" w:hAnsi="Times New Roman"/>
          <w:i/>
          <w:sz w:val="24"/>
        </w:rPr>
      </w:pPr>
      <w:r w:rsidRPr="004743AA">
        <w:rPr>
          <w:rFonts w:ascii="Times New Roman" w:hAnsi="Times New Roman"/>
          <w:i/>
          <w:sz w:val="24"/>
        </w:rPr>
        <w:t>Six-word memoirs</w:t>
      </w:r>
    </w:p>
    <w:p w:rsidR="004743AA" w:rsidRPr="004743AA" w:rsidRDefault="004743AA" w:rsidP="004743AA">
      <w:pPr>
        <w:pStyle w:val="ListParagraph"/>
        <w:numPr>
          <w:ilvl w:val="0"/>
          <w:numId w:val="3"/>
        </w:numPr>
        <w:spacing w:after="0" w:line="240" w:lineRule="auto"/>
        <w:rPr>
          <w:rFonts w:ascii="Times New Roman" w:hAnsi="Times New Roman"/>
          <w:i/>
          <w:sz w:val="24"/>
        </w:rPr>
      </w:pPr>
      <w:r w:rsidRPr="004743AA">
        <w:rPr>
          <w:rFonts w:ascii="Times New Roman" w:hAnsi="Times New Roman"/>
          <w:i/>
          <w:sz w:val="24"/>
        </w:rPr>
        <w:t>Your list of firsts…</w:t>
      </w:r>
    </w:p>
    <w:p w:rsidR="004743AA" w:rsidRPr="004743AA" w:rsidRDefault="004743AA" w:rsidP="004743AA">
      <w:pPr>
        <w:pStyle w:val="ListParagraph"/>
        <w:numPr>
          <w:ilvl w:val="0"/>
          <w:numId w:val="3"/>
        </w:numPr>
        <w:spacing w:after="0" w:line="240" w:lineRule="auto"/>
        <w:rPr>
          <w:rFonts w:ascii="Times New Roman" w:hAnsi="Times New Roman"/>
          <w:i/>
          <w:sz w:val="24"/>
        </w:rPr>
      </w:pPr>
      <w:r w:rsidRPr="004743AA">
        <w:rPr>
          <w:rFonts w:ascii="Times New Roman" w:hAnsi="Times New Roman"/>
          <w:i/>
          <w:sz w:val="24"/>
        </w:rPr>
        <w:t>A memorable contest / competition</w:t>
      </w:r>
    </w:p>
    <w:p w:rsidR="004743AA" w:rsidRPr="004743AA" w:rsidRDefault="004743AA" w:rsidP="004743AA">
      <w:pPr>
        <w:pStyle w:val="ListParagraph"/>
        <w:numPr>
          <w:ilvl w:val="0"/>
          <w:numId w:val="3"/>
        </w:numPr>
        <w:spacing w:after="0" w:line="240" w:lineRule="auto"/>
        <w:rPr>
          <w:rFonts w:ascii="Times New Roman" w:hAnsi="Times New Roman"/>
          <w:i/>
          <w:sz w:val="24"/>
        </w:rPr>
      </w:pPr>
      <w:r w:rsidRPr="004743AA">
        <w:rPr>
          <w:rFonts w:ascii="Times New Roman" w:hAnsi="Times New Roman"/>
          <w:i/>
          <w:sz w:val="24"/>
        </w:rPr>
        <w:t>Souvenirs, mementos, and artifacts</w:t>
      </w:r>
    </w:p>
    <w:p w:rsidR="004743AA" w:rsidRPr="004743AA" w:rsidRDefault="004743AA" w:rsidP="004743AA">
      <w:pPr>
        <w:spacing w:after="0" w:line="240" w:lineRule="auto"/>
        <w:rPr>
          <w:rFonts w:ascii="Times New Roman" w:hAnsi="Times New Roman"/>
          <w:i/>
          <w:sz w:val="32"/>
        </w:rPr>
      </w:pPr>
    </w:p>
    <w:p w:rsidR="004743AA" w:rsidRPr="004743AA" w:rsidRDefault="00342991" w:rsidP="004743AA">
      <w:pPr>
        <w:spacing w:after="0" w:line="240" w:lineRule="auto"/>
        <w:rPr>
          <w:rFonts w:ascii="Times New Roman" w:hAnsi="Times New Roman"/>
          <w:sz w:val="32"/>
        </w:rPr>
      </w:pPr>
      <w:r>
        <w:rPr>
          <w:rFonts w:ascii="Times New Roman" w:hAnsi="Times New Roman"/>
          <w:sz w:val="32"/>
        </w:rPr>
        <w:t>Please refer to the attached outline to help you plan your final piece…</w:t>
      </w:r>
      <w:r w:rsidR="004743AA" w:rsidRPr="004743AA">
        <w:rPr>
          <w:rFonts w:ascii="Times New Roman" w:hAnsi="Times New Roman"/>
          <w:sz w:val="32"/>
        </w:rPr>
        <w:t xml:space="preserve"> </w:t>
      </w:r>
      <w:r w:rsidR="004743AA" w:rsidRPr="004743AA">
        <w:rPr>
          <w:rFonts w:ascii="Times New Roman" w:hAnsi="Times New Roman"/>
          <w:sz w:val="32"/>
        </w:rPr>
        <w:sym w:font="Wingdings" w:char="F04A"/>
      </w:r>
    </w:p>
    <w:sectPr w:rsidR="004743AA" w:rsidRPr="0047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7FC"/>
    <w:multiLevelType w:val="hybridMultilevel"/>
    <w:tmpl w:val="CEB8E12E"/>
    <w:lvl w:ilvl="0" w:tplc="846EEA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F5951"/>
    <w:multiLevelType w:val="hybridMultilevel"/>
    <w:tmpl w:val="8120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E36E83"/>
    <w:multiLevelType w:val="hybridMultilevel"/>
    <w:tmpl w:val="D800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A"/>
    <w:rsid w:val="00342991"/>
    <w:rsid w:val="004743AA"/>
    <w:rsid w:val="00915F01"/>
    <w:rsid w:val="00A22FA2"/>
    <w:rsid w:val="00E0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F37B"/>
  <w15:docId w15:val="{F3FB38D3-2F47-4F45-985F-7CD2640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AA"/>
    <w:rPr>
      <w:rFonts w:ascii="Tahoma" w:hAnsi="Tahoma" w:cs="Tahoma"/>
      <w:sz w:val="16"/>
      <w:szCs w:val="16"/>
    </w:rPr>
  </w:style>
  <w:style w:type="paragraph" w:styleId="ListParagraph">
    <w:name w:val="List Paragraph"/>
    <w:basedOn w:val="Normal"/>
    <w:uiPriority w:val="34"/>
    <w:qFormat/>
    <w:rsid w:val="004743AA"/>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Malloy Sean P</cp:lastModifiedBy>
  <cp:revision>3</cp:revision>
  <dcterms:created xsi:type="dcterms:W3CDTF">2016-05-02T16:35:00Z</dcterms:created>
  <dcterms:modified xsi:type="dcterms:W3CDTF">2017-05-08T14:12:00Z</dcterms:modified>
</cp:coreProperties>
</file>